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4E" w:rsidRPr="00FB4D0E" w:rsidRDefault="000D2733" w:rsidP="00C02525">
      <w:pPr>
        <w:jc w:val="both"/>
      </w:pPr>
      <w:r w:rsidRPr="00FB4D0E">
        <w:rPr>
          <w:b/>
        </w:rPr>
        <w:t>Opiniestuk</w:t>
      </w:r>
      <w:r w:rsidRPr="00FB4D0E">
        <w:t xml:space="preserve"> </w:t>
      </w:r>
    </w:p>
    <w:p w:rsidR="000D2733" w:rsidRPr="008F0988" w:rsidRDefault="000D2733" w:rsidP="008F0988">
      <w:pPr>
        <w:jc w:val="both"/>
        <w:rPr>
          <w:b/>
        </w:rPr>
      </w:pPr>
      <w:r w:rsidRPr="008F0988">
        <w:rPr>
          <w:b/>
        </w:rPr>
        <w:t>Mevrouw De Block, in het verkleinen van gezondheidsongelijkheid en de strijd tegen de armoede zijn de wijkgezondheidscentra dé uitgelezen partner!</w:t>
      </w:r>
    </w:p>
    <w:p w:rsidR="00FB4D0E" w:rsidRDefault="00733EA6" w:rsidP="00C02525">
      <w:pPr>
        <w:jc w:val="both"/>
      </w:pPr>
      <w:r>
        <w:t>Als</w:t>
      </w:r>
      <w:r w:rsidR="000D2733" w:rsidRPr="00FB4D0E">
        <w:t xml:space="preserve"> ondertekenaars van dit artikel </w:t>
      </w:r>
      <w:r w:rsidR="00FB4D0E">
        <w:t xml:space="preserve">willen </w:t>
      </w:r>
      <w:r>
        <w:t>we onze</w:t>
      </w:r>
      <w:r w:rsidR="00FB4D0E">
        <w:t xml:space="preserve"> bezorgdheid uitdrukken over het </w:t>
      </w:r>
      <w:r w:rsidR="00FB4D0E" w:rsidRPr="00FB4D0E">
        <w:t>moratorium dat</w:t>
      </w:r>
      <w:r w:rsidR="00FB4D0E">
        <w:t xml:space="preserve"> minister De Block heeft ingesteld </w:t>
      </w:r>
      <w:proofErr w:type="spellStart"/>
      <w:r w:rsidR="00FB4D0E">
        <w:t>n.a.v</w:t>
      </w:r>
      <w:proofErr w:type="spellEnd"/>
      <w:r w:rsidR="00FB4D0E">
        <w:t xml:space="preserve"> een </w:t>
      </w:r>
      <w:r w:rsidR="00FB4D0E" w:rsidRPr="00FB4D0E">
        <w:t>audit over het functioneren van de wijkgezondheidscentra</w:t>
      </w:r>
      <w:r w:rsidR="00FB4D0E">
        <w:t>. Dit moratorium</w:t>
      </w:r>
      <w:r w:rsidR="00FB4D0E" w:rsidRPr="00FB4D0E">
        <w:t xml:space="preserve"> </w:t>
      </w:r>
      <w:r w:rsidR="00FB4D0E">
        <w:t>stelt</w:t>
      </w:r>
      <w:r w:rsidR="00FB4D0E" w:rsidRPr="00FB4D0E">
        <w:t xml:space="preserve"> de sector van de wijkgezondheidscentra in een negatief daglicht </w:t>
      </w:r>
      <w:r w:rsidR="00FB4D0E">
        <w:t xml:space="preserve">en ondermijnt </w:t>
      </w:r>
      <w:r w:rsidR="0025302E" w:rsidRPr="00FB4D0E">
        <w:t xml:space="preserve">de dynamiek in praktijken </w:t>
      </w:r>
      <w:r w:rsidR="00C02525" w:rsidRPr="00FB4D0E">
        <w:t xml:space="preserve">die </w:t>
      </w:r>
      <w:r w:rsidR="00FB4D0E">
        <w:t xml:space="preserve">ruimschoots bewezen hebben kwaliteitsvolle en </w:t>
      </w:r>
      <w:r w:rsidR="00C02525" w:rsidRPr="00FB4D0E">
        <w:t xml:space="preserve">toegankelijke gezondheidszorg </w:t>
      </w:r>
      <w:r w:rsidR="00FB4D0E">
        <w:t xml:space="preserve">aan te </w:t>
      </w:r>
      <w:r w:rsidR="00C02525" w:rsidRPr="00FB4D0E">
        <w:t>bieden</w:t>
      </w:r>
      <w:r w:rsidR="00FB4D0E">
        <w:t>.</w:t>
      </w:r>
    </w:p>
    <w:p w:rsidR="00263B9B" w:rsidRPr="00FB4D0E" w:rsidRDefault="00733EA6" w:rsidP="00C02525">
      <w:pPr>
        <w:jc w:val="both"/>
      </w:pPr>
      <w:r>
        <w:t>We</w:t>
      </w:r>
      <w:r w:rsidR="0025302E" w:rsidRPr="00FB4D0E">
        <w:t xml:space="preserve"> vragen </w:t>
      </w:r>
      <w:r>
        <w:t xml:space="preserve">ons </w:t>
      </w:r>
      <w:r w:rsidR="0025302E" w:rsidRPr="00FB4D0E">
        <w:t xml:space="preserve">af </w:t>
      </w:r>
      <w:r>
        <w:t>waarom</w:t>
      </w:r>
      <w:r w:rsidR="0025302E" w:rsidRPr="00FB4D0E">
        <w:t xml:space="preserve"> de families die in armoede of </w:t>
      </w:r>
      <w:r w:rsidR="00FB4D0E">
        <w:t xml:space="preserve">in zeer </w:t>
      </w:r>
      <w:r w:rsidR="0025302E" w:rsidRPr="00FB4D0E">
        <w:t>precaire omstandigheden leven</w:t>
      </w:r>
      <w:r w:rsidR="00C02525" w:rsidRPr="00FB4D0E">
        <w:t>,</w:t>
      </w:r>
      <w:r w:rsidR="00987055" w:rsidRPr="00FB4D0E">
        <w:t xml:space="preserve"> en</w:t>
      </w:r>
      <w:r w:rsidR="0025302E" w:rsidRPr="00FB4D0E">
        <w:t xml:space="preserve"> de organisaties die hen vertegenwoordigen</w:t>
      </w:r>
      <w:r w:rsidR="00987055" w:rsidRPr="00FB4D0E">
        <w:t xml:space="preserve">, </w:t>
      </w:r>
      <w:r>
        <w:t xml:space="preserve">niet </w:t>
      </w:r>
      <w:r w:rsidR="00987055" w:rsidRPr="00FB4D0E">
        <w:t xml:space="preserve">werden geconsulteerd door de mensen die de audit uitvoeren.  </w:t>
      </w:r>
      <w:r>
        <w:t xml:space="preserve">Waarom worden </w:t>
      </w:r>
      <w:r w:rsidR="00987055" w:rsidRPr="00FB4D0E">
        <w:t xml:space="preserve">deze mensen </w:t>
      </w:r>
      <w:r>
        <w:t xml:space="preserve">niet </w:t>
      </w:r>
      <w:r w:rsidR="00987055" w:rsidRPr="00FB4D0E">
        <w:t xml:space="preserve">gehoord over het belang van een globale aanpak van hun gezondheid door een </w:t>
      </w:r>
      <w:r w:rsidR="00263B9B" w:rsidRPr="00FB4D0E">
        <w:t xml:space="preserve">vast </w:t>
      </w:r>
      <w:r w:rsidR="00987055" w:rsidRPr="00FB4D0E">
        <w:t xml:space="preserve">team, en over de </w:t>
      </w:r>
      <w:r w:rsidR="00C02525" w:rsidRPr="00FB4D0E">
        <w:t>dwingende</w:t>
      </w:r>
      <w:r w:rsidR="00987055" w:rsidRPr="00FB4D0E">
        <w:t xml:space="preserve"> </w:t>
      </w:r>
      <w:r w:rsidR="00C02525" w:rsidRPr="00FB4D0E">
        <w:t xml:space="preserve">noodzaak </w:t>
      </w:r>
      <w:r w:rsidR="00987055" w:rsidRPr="00FB4D0E">
        <w:t xml:space="preserve">om de financiële drempels weg te nemen voor mensen veroordeeld tot overleven.  </w:t>
      </w:r>
      <w:r>
        <w:t xml:space="preserve">We </w:t>
      </w:r>
      <w:r w:rsidR="00263B9B" w:rsidRPr="00FB4D0E">
        <w:t xml:space="preserve">vragen </w:t>
      </w:r>
      <w:r>
        <w:t>ons</w:t>
      </w:r>
      <w:r w:rsidR="00263B9B" w:rsidRPr="00FB4D0E">
        <w:t xml:space="preserve"> af o</w:t>
      </w:r>
      <w:r w:rsidR="00987055" w:rsidRPr="00FB4D0E">
        <w:t xml:space="preserve">f de consultants van de audit het verband </w:t>
      </w:r>
      <w:r w:rsidR="00263B9B" w:rsidRPr="00FB4D0E">
        <w:t xml:space="preserve">hebben bestudeerd </w:t>
      </w:r>
      <w:r w:rsidR="00987055" w:rsidRPr="00FB4D0E">
        <w:t xml:space="preserve">tussen de becijferde doelen van </w:t>
      </w:r>
      <w:r w:rsidR="00621C71" w:rsidRPr="00FB4D0E">
        <w:t>het verkleinen</w:t>
      </w:r>
      <w:r w:rsidR="00987055" w:rsidRPr="00FB4D0E">
        <w:t xml:space="preserve"> van de armoede in België, de strijd tegen de kinderarmoede, de toegang tot gezondheid</w:t>
      </w:r>
      <w:r w:rsidR="00F1529E">
        <w:t>szorg</w:t>
      </w:r>
      <w:r w:rsidR="00987055" w:rsidRPr="00FB4D0E">
        <w:t xml:space="preserve"> en het uitstel</w:t>
      </w:r>
      <w:r w:rsidR="00F1529E">
        <w:t>len</w:t>
      </w:r>
      <w:r w:rsidR="00987055" w:rsidRPr="00FB4D0E">
        <w:t xml:space="preserve"> van zorgen?</w:t>
      </w:r>
      <w:r w:rsidR="00263B9B" w:rsidRPr="00FB4D0E">
        <w:t xml:space="preserve">  </w:t>
      </w:r>
      <w:r>
        <w:t xml:space="preserve">We </w:t>
      </w:r>
      <w:r w:rsidR="00263B9B" w:rsidRPr="00FB4D0E">
        <w:t>zijn ongerust</w:t>
      </w:r>
      <w:r w:rsidR="00C02525" w:rsidRPr="00FB4D0E">
        <w:t>,</w:t>
      </w:r>
      <w:r w:rsidR="00263B9B" w:rsidRPr="00FB4D0E">
        <w:t xml:space="preserve"> want weten zeer goed dat het belemmeren van de toegang tot eerstelijnszorg gelijk staat aan meer uitstel van zorgen, met alle gevolgen van dien.  Dit </w:t>
      </w:r>
      <w:r w:rsidR="00C02525" w:rsidRPr="00FB4D0E">
        <w:t xml:space="preserve">uitstel </w:t>
      </w:r>
      <w:r w:rsidR="00263B9B" w:rsidRPr="00FB4D0E">
        <w:t>heeft een invloed op de volksgezondheid en verhoogt de uitgaven in de sociale zekerheid door de laattijdige behandeling</w:t>
      </w:r>
      <w:r w:rsidR="00C95F9E" w:rsidRPr="00FB4D0E">
        <w:t>,</w:t>
      </w:r>
      <w:r w:rsidR="00263B9B" w:rsidRPr="00FB4D0E">
        <w:t xml:space="preserve"> in instellingen </w:t>
      </w:r>
      <w:r w:rsidR="002412BC">
        <w:t xml:space="preserve">en voor prestaties </w:t>
      </w:r>
      <w:r w:rsidR="00263B9B" w:rsidRPr="00FB4D0E">
        <w:t xml:space="preserve">die </w:t>
      </w:r>
      <w:r w:rsidR="00621C71" w:rsidRPr="00FB4D0E">
        <w:t>bovendien</w:t>
      </w:r>
      <w:r w:rsidR="00263B9B" w:rsidRPr="00FB4D0E">
        <w:t xml:space="preserve"> meer kosten (ziekenhuizen, gespecialiseerde onderzoeken </w:t>
      </w:r>
      <w:proofErr w:type="spellStart"/>
      <w:r w:rsidR="00263B9B" w:rsidRPr="00FB4D0E">
        <w:t>enz</w:t>
      </w:r>
      <w:proofErr w:type="spellEnd"/>
      <w:r w:rsidR="00263B9B" w:rsidRPr="00FB4D0E">
        <w:t>)</w:t>
      </w:r>
      <w:r w:rsidR="00D66D93">
        <w:t>.</w:t>
      </w:r>
    </w:p>
    <w:p w:rsidR="00621C71" w:rsidRPr="00FB4D0E" w:rsidRDefault="00733EA6" w:rsidP="00C02525">
      <w:pPr>
        <w:jc w:val="both"/>
      </w:pPr>
      <w:r>
        <w:t xml:space="preserve">We </w:t>
      </w:r>
      <w:r w:rsidR="0045328C">
        <w:t xml:space="preserve">betreuren </w:t>
      </w:r>
      <w:r>
        <w:t xml:space="preserve">dat </w:t>
      </w:r>
      <w:r w:rsidR="00C95F9E" w:rsidRPr="00FB4D0E">
        <w:t>éé</w:t>
      </w:r>
      <w:r w:rsidR="00621C71" w:rsidRPr="00FB4D0E">
        <w:t xml:space="preserve">n van de meest succesvolle modellen </w:t>
      </w:r>
      <w:r w:rsidR="00C95F9E" w:rsidRPr="00FB4D0E">
        <w:t>van</w:t>
      </w:r>
      <w:r w:rsidR="00621C71" w:rsidRPr="00FB4D0E">
        <w:t xml:space="preserve"> toegankelijke gezondheid voor allen, en in het bijzonder voor de meest kwetsbaren, word</w:t>
      </w:r>
      <w:r w:rsidR="00C95F9E" w:rsidRPr="00FB4D0E">
        <w:t>t</w:t>
      </w:r>
      <w:r w:rsidR="00621C71" w:rsidRPr="00FB4D0E">
        <w:t xml:space="preserve"> aangepakt.  Deze </w:t>
      </w:r>
      <w:r w:rsidR="00C95F9E" w:rsidRPr="00FB4D0E">
        <w:t>laatste groep is goed geplaatst om de voordelen ervan voor hun gezondheid, zoals die in de definitie van de WHO wordt omschreven, nl. als “een toestand van volledig fysiek, mentaal en sociaal welbevinden, en niet enkel de afwezigheid van ziekte of andere lichamelijke gebreken</w:t>
      </w:r>
      <w:r w:rsidR="00C02525" w:rsidRPr="00FB4D0E">
        <w:t>”, te ervaren</w:t>
      </w:r>
      <w:r w:rsidR="00C95F9E" w:rsidRPr="00FB4D0E">
        <w:t>.   Z</w:t>
      </w:r>
      <w:r w:rsidR="000B07DF">
        <w:t>ij</w:t>
      </w:r>
      <w:r w:rsidR="00C95F9E" w:rsidRPr="00FB4D0E">
        <w:t xml:space="preserve"> stellen echter vast dat er nog te weinig wijkgezondheidscentra zijn vandaag, en dat heel wat families vandaag nog </w:t>
      </w:r>
      <w:r w:rsidR="00C02525" w:rsidRPr="00FB4D0E">
        <w:t>niet kunnen genieten van</w:t>
      </w:r>
      <w:r w:rsidR="00C95F9E" w:rsidRPr="00FB4D0E">
        <w:t xml:space="preserve"> de voordelen van een globale </w:t>
      </w:r>
      <w:r>
        <w:t>eerstelijnszorg</w:t>
      </w:r>
      <w:r w:rsidR="00C95F9E" w:rsidRPr="00FB4D0E">
        <w:t xml:space="preserve"> door een vast </w:t>
      </w:r>
      <w:r>
        <w:t xml:space="preserve">multidisciplinair </w:t>
      </w:r>
      <w:r w:rsidR="00C95F9E" w:rsidRPr="00FB4D0E">
        <w:t>team.</w:t>
      </w:r>
      <w:r w:rsidR="00C02525" w:rsidRPr="00FB4D0E">
        <w:t xml:space="preserve">  Velen getuigen over de manier waarop deze centra hebben bijgedragen aan het verbeteren van de gezondheid van </w:t>
      </w:r>
      <w:r w:rsidR="00B85DAD" w:rsidRPr="00FB4D0E">
        <w:t xml:space="preserve">kwetsbare </w:t>
      </w:r>
      <w:r w:rsidR="00C02525" w:rsidRPr="00FB4D0E">
        <w:t xml:space="preserve">mensen die wonen in een wijk of gemeente waar ze in een wijkgezondheidscentrum terecht kunnen. </w:t>
      </w:r>
      <w:r w:rsidR="00B85DAD" w:rsidRPr="00FB4D0E">
        <w:t xml:space="preserve"> En over het tegendeel: de ontreddering die een verhuis naar een gebied waar er nog geen centra zijn met zich meebrengt.  Mensen die terecht kunnen in een wijkgezondheidscentrum geven aan dat </w:t>
      </w:r>
      <w:r w:rsidR="00204842" w:rsidRPr="00FB4D0E">
        <w:t>men daar</w:t>
      </w:r>
      <w:r w:rsidR="00B85DAD" w:rsidRPr="00FB4D0E">
        <w:t xml:space="preserve"> </w:t>
      </w:r>
      <w:r w:rsidR="00204842" w:rsidRPr="00FB4D0E">
        <w:t xml:space="preserve">rekening houdt met en zich </w:t>
      </w:r>
      <w:r w:rsidR="00B85DAD" w:rsidRPr="00FB4D0E">
        <w:t xml:space="preserve">aanpast aan hun levensloop, vaak </w:t>
      </w:r>
      <w:r w:rsidR="00204842" w:rsidRPr="00FB4D0E">
        <w:t xml:space="preserve">in interactie en synergie met andere lokale organisaties (zoals </w:t>
      </w:r>
      <w:r>
        <w:t xml:space="preserve">buurt- en opbouwwerk, </w:t>
      </w:r>
      <w:r w:rsidR="00204842" w:rsidRPr="00FB4D0E">
        <w:t xml:space="preserve">onderwijs, sociale integratie, …).  Professionelen uit die sectoren bevestigen hoezeer </w:t>
      </w:r>
      <w:r w:rsidR="00D66D93">
        <w:t>een dergelijke</w:t>
      </w:r>
      <w:r w:rsidR="00204842" w:rsidRPr="00FB4D0E">
        <w:t xml:space="preserve"> dynamiek belangrijk </w:t>
      </w:r>
      <w:r w:rsidR="00D66D93">
        <w:t>is</w:t>
      </w:r>
      <w:r w:rsidR="00204842" w:rsidRPr="00FB4D0E">
        <w:t xml:space="preserve"> voor sociale (re)integratie. </w:t>
      </w:r>
    </w:p>
    <w:p w:rsidR="00042AEF" w:rsidRPr="00FB4D0E" w:rsidRDefault="000B07DF" w:rsidP="00C02525">
      <w:pPr>
        <w:jc w:val="both"/>
      </w:pPr>
      <w:r>
        <w:t xml:space="preserve">Wij </w:t>
      </w:r>
      <w:r w:rsidR="0045328C">
        <w:t xml:space="preserve">hopen </w:t>
      </w:r>
      <w:r w:rsidR="00204842" w:rsidRPr="00FB4D0E">
        <w:t xml:space="preserve">dat </w:t>
      </w:r>
      <w:r w:rsidR="00300FDB" w:rsidRPr="00FB4D0E">
        <w:t>een</w:t>
      </w:r>
      <w:r w:rsidR="00204842" w:rsidRPr="00FB4D0E">
        <w:t xml:space="preserve"> </w:t>
      </w:r>
      <w:r w:rsidR="00042AEF" w:rsidRPr="00FB4D0E">
        <w:t>M</w:t>
      </w:r>
      <w:r w:rsidR="00204842" w:rsidRPr="00FB4D0E">
        <w:t xml:space="preserve">inister van Volksgezondheid die deel uitmaakt van een regering die zegt de armoede te willen aanpakken, </w:t>
      </w:r>
      <w:r w:rsidR="0045328C">
        <w:t xml:space="preserve">niet de bedoeling heeft </w:t>
      </w:r>
      <w:r w:rsidR="00204842" w:rsidRPr="00FB4D0E">
        <w:t xml:space="preserve">beslist om een model te ondermijnen dat ten overvloede </w:t>
      </w:r>
      <w:r w:rsidR="00543E65" w:rsidRPr="00FB4D0E">
        <w:t>heeft aangetoond</w:t>
      </w:r>
      <w:r w:rsidR="00204842" w:rsidRPr="00FB4D0E">
        <w:t xml:space="preserve">  t</w:t>
      </w:r>
      <w:r w:rsidR="00543E65" w:rsidRPr="00FB4D0E">
        <w:t xml:space="preserve">oegankelijke gezondheidszorg te bieden, ongelijkheid in de toegang tot gezondheid </w:t>
      </w:r>
      <w:r w:rsidR="00042AEF" w:rsidRPr="00FB4D0E">
        <w:t>verminderen</w:t>
      </w:r>
      <w:r w:rsidR="00543E65" w:rsidRPr="00FB4D0E">
        <w:t xml:space="preserve">, </w:t>
      </w:r>
      <w:r w:rsidR="00042AEF" w:rsidRPr="00FB4D0E">
        <w:t xml:space="preserve">net zoals het aantal </w:t>
      </w:r>
      <w:proofErr w:type="spellStart"/>
      <w:r w:rsidR="00543E65" w:rsidRPr="00FB4D0E">
        <w:t>zorgmijders</w:t>
      </w:r>
      <w:proofErr w:type="spellEnd"/>
      <w:r w:rsidR="00543E65" w:rsidRPr="00FB4D0E">
        <w:t xml:space="preserve"> en –</w:t>
      </w:r>
      <w:r w:rsidR="00042AEF" w:rsidRPr="00FB4D0E">
        <w:t xml:space="preserve">uitstellers, en </w:t>
      </w:r>
      <w:r w:rsidR="00D66D93">
        <w:t xml:space="preserve">dat bovendien </w:t>
      </w:r>
      <w:r w:rsidR="00042AEF" w:rsidRPr="00FB4D0E">
        <w:t xml:space="preserve">bijdraagt aan meer sociale cohesie.  </w:t>
      </w:r>
      <w:r>
        <w:t xml:space="preserve">We </w:t>
      </w:r>
      <w:r w:rsidR="0045328C">
        <w:t xml:space="preserve">hopen </w:t>
      </w:r>
      <w:r w:rsidR="00042AEF" w:rsidRPr="00FB4D0E">
        <w:t xml:space="preserve"> dat de minister van Volksgezondheid en de regering de sociale zekerheid </w:t>
      </w:r>
      <w:r w:rsidR="0045328C">
        <w:t xml:space="preserve">niet </w:t>
      </w:r>
      <w:r w:rsidR="00042AEF" w:rsidRPr="00FB4D0E">
        <w:t xml:space="preserve">verder onder druk wil zetten door </w:t>
      </w:r>
      <w:r w:rsidR="00300FDB" w:rsidRPr="00FB4D0E">
        <w:t xml:space="preserve">maatregelen </w:t>
      </w:r>
      <w:r w:rsidR="00D66D93">
        <w:t xml:space="preserve">te nemen </w:t>
      </w:r>
      <w:r w:rsidR="00300FDB" w:rsidRPr="00FB4D0E">
        <w:t>die raken aan</w:t>
      </w:r>
      <w:r w:rsidR="00042AEF" w:rsidRPr="00FB4D0E">
        <w:t xml:space="preserve"> </w:t>
      </w:r>
      <w:r w:rsidR="00300FDB" w:rsidRPr="00FB4D0E">
        <w:t xml:space="preserve">de </w:t>
      </w:r>
      <w:r w:rsidR="00042AEF" w:rsidRPr="00FB4D0E">
        <w:t>toegankelijke eerstelijnszorg.</w:t>
      </w:r>
    </w:p>
    <w:p w:rsidR="00263B9B" w:rsidRPr="00FB4D0E" w:rsidRDefault="000B07DF" w:rsidP="00C02525">
      <w:pPr>
        <w:jc w:val="both"/>
      </w:pPr>
      <w:r>
        <w:lastRenderedPageBreak/>
        <w:t xml:space="preserve">Als </w:t>
      </w:r>
      <w:r w:rsidR="00042AEF" w:rsidRPr="00FB4D0E">
        <w:t xml:space="preserve">ondertekenaars </w:t>
      </w:r>
      <w:r>
        <w:t xml:space="preserve">van deze tekst </w:t>
      </w:r>
      <w:r w:rsidR="00042AEF" w:rsidRPr="00FB4D0E">
        <w:t xml:space="preserve">vragen </w:t>
      </w:r>
      <w:r>
        <w:t xml:space="preserve">we </w:t>
      </w:r>
      <w:r w:rsidR="00042AEF" w:rsidRPr="00FB4D0E">
        <w:t>aan de Minister van Volksgezondheid</w:t>
      </w:r>
      <w:r w:rsidR="00300FDB" w:rsidRPr="00FB4D0E">
        <w:t xml:space="preserve"> om</w:t>
      </w:r>
      <w:r>
        <w:t xml:space="preserve"> </w:t>
      </w:r>
      <w:r w:rsidR="00300FDB" w:rsidRPr="00FB4D0E">
        <w:t xml:space="preserve">haar standpunt te herzien en </w:t>
      </w:r>
      <w:r>
        <w:t>dit</w:t>
      </w:r>
      <w:r w:rsidR="00300FDB" w:rsidRPr="00FB4D0E">
        <w:t xml:space="preserve"> moratorium dat de sector benadeelt op te heffen, om de dialoog aan te gaan met alle betrokken partijen, en de informatie die wordt verzameld in het kader van de audit aan te vullen met kwalitatieve gegevens verstrekt door de </w:t>
      </w:r>
      <w:r>
        <w:t xml:space="preserve">patiënten van de wijkgezondheidscentra </w:t>
      </w:r>
      <w:r w:rsidR="00300FDB" w:rsidRPr="00FB4D0E">
        <w:t xml:space="preserve">en de actoren in de strijd tegen armoede. </w:t>
      </w:r>
      <w:r w:rsidR="00AC74CC">
        <w:t xml:space="preserve">  </w:t>
      </w:r>
      <w:r w:rsidR="008204E6">
        <w:t xml:space="preserve">Zoals in elke sector in de gezondheidszorg, zijn er voorstellen mogelijk om het functioneren van de medische huizen te optimaliseren en performanter te maken. </w:t>
      </w:r>
      <w:r w:rsidR="00300FDB" w:rsidRPr="00FB4D0E">
        <w:t xml:space="preserve">De uitsluiting van toegang tot gezondheidszorg gaat volledig in tegen de </w:t>
      </w:r>
      <w:r w:rsidR="00FB4D0E" w:rsidRPr="00FB4D0E">
        <w:t>doelstellingen</w:t>
      </w:r>
      <w:r w:rsidR="00300FDB" w:rsidRPr="00FB4D0E">
        <w:t xml:space="preserve"> van het verminderen van ongelijk</w:t>
      </w:r>
      <w:r w:rsidR="002412BC">
        <w:t>heid</w:t>
      </w:r>
      <w:r w:rsidR="00300FDB" w:rsidRPr="00FB4D0E">
        <w:t xml:space="preserve"> in gezondheid en de strijd tegen armoede, waarvoor de eerste minister bij de recente regeringsverklaring</w:t>
      </w:r>
      <w:r w:rsidR="00D66D93">
        <w:t xml:space="preserve"> </w:t>
      </w:r>
      <w:r w:rsidR="00300FDB" w:rsidRPr="00FB4D0E">
        <w:t xml:space="preserve">zegde </w:t>
      </w:r>
      <w:r w:rsidR="00D66D93">
        <w:t xml:space="preserve">zich </w:t>
      </w:r>
      <w:r w:rsidR="00300FDB" w:rsidRPr="00FB4D0E">
        <w:t xml:space="preserve">sterk te willen maken.  </w:t>
      </w:r>
      <w:r>
        <w:t xml:space="preserve">Als </w:t>
      </w:r>
      <w:r w:rsidR="00300FDB" w:rsidRPr="00FB4D0E">
        <w:t>on</w:t>
      </w:r>
      <w:r w:rsidR="00FB4D0E" w:rsidRPr="00FB4D0E">
        <w:t xml:space="preserve">dertekenaars pleiten </w:t>
      </w:r>
      <w:r>
        <w:t xml:space="preserve">we </w:t>
      </w:r>
      <w:r w:rsidR="00FB4D0E" w:rsidRPr="00FB4D0E">
        <w:t xml:space="preserve">ervoor </w:t>
      </w:r>
      <w:r w:rsidR="00C40783">
        <w:t>dat</w:t>
      </w:r>
      <w:r w:rsidR="00D66D93">
        <w:t xml:space="preserve"> </w:t>
      </w:r>
      <w:r w:rsidR="00C40783">
        <w:t>dringend w</w:t>
      </w:r>
      <w:r w:rsidR="00FB4D0E" w:rsidRPr="00FB4D0E">
        <w:t xml:space="preserve">erk </w:t>
      </w:r>
      <w:r w:rsidR="00C40783">
        <w:t>wordt</w:t>
      </w:r>
      <w:r w:rsidR="00FB4D0E" w:rsidRPr="00FB4D0E">
        <w:t xml:space="preserve"> </w:t>
      </w:r>
      <w:r w:rsidR="00C40783">
        <w:t>ge</w:t>
      </w:r>
      <w:r w:rsidR="00FB4D0E" w:rsidRPr="00FB4D0E">
        <w:t>ma</w:t>
      </w:r>
      <w:r w:rsidR="00C40783">
        <w:t>a</w:t>
      </w:r>
      <w:r w:rsidR="00FB4D0E" w:rsidRPr="00FB4D0E">
        <w:t>k</w:t>
      </w:r>
      <w:r w:rsidR="00C40783">
        <w:t xml:space="preserve">t van een coherent beleid </w:t>
      </w:r>
      <w:proofErr w:type="spellStart"/>
      <w:r w:rsidR="00C40783">
        <w:t>terzake</w:t>
      </w:r>
      <w:proofErr w:type="spellEnd"/>
      <w:r w:rsidR="00C40783">
        <w:t xml:space="preserve">. </w:t>
      </w:r>
    </w:p>
    <w:p w:rsidR="0025302E" w:rsidRPr="008F0988" w:rsidRDefault="004706F0" w:rsidP="00C02525">
      <w:pPr>
        <w:jc w:val="both"/>
        <w:rPr>
          <w:b/>
        </w:rPr>
      </w:pPr>
      <w:r w:rsidRPr="008F0988">
        <w:rPr>
          <w:b/>
        </w:rPr>
        <w:t>Deze tekst</w:t>
      </w:r>
      <w:r w:rsidR="00777E6A" w:rsidRPr="008F0988">
        <w:rPr>
          <w:b/>
        </w:rPr>
        <w:t xml:space="preserve"> werd geschreven door Christine Mahy van het Réseau Wallon de Lutte contre la Pauvreté en o</w:t>
      </w:r>
      <w:r w:rsidR="0015345B" w:rsidRPr="008F0988">
        <w:rPr>
          <w:b/>
        </w:rPr>
        <w:t>ndertekend door</w:t>
      </w:r>
      <w:r w:rsidR="00FB4D0E" w:rsidRPr="008F0988">
        <w:rPr>
          <w:b/>
        </w:rPr>
        <w:t>:</w:t>
      </w:r>
    </w:p>
    <w:p w:rsidR="002412BC" w:rsidRPr="008204E6" w:rsidRDefault="00CE5DC6" w:rsidP="008204E6">
      <w:pPr>
        <w:spacing w:after="0"/>
        <w:jc w:val="both"/>
        <w:rPr>
          <w:rFonts w:cstheme="minorHAnsi"/>
        </w:rPr>
      </w:pPr>
      <w:r w:rsidRPr="008204E6">
        <w:rPr>
          <w:rFonts w:cstheme="minorHAnsi"/>
        </w:rPr>
        <w:t xml:space="preserve">Luc Van Gorp, </w:t>
      </w:r>
      <w:r w:rsidR="008F0988">
        <w:rPr>
          <w:rFonts w:cstheme="minorHAnsi"/>
        </w:rPr>
        <w:t>V</w:t>
      </w:r>
      <w:r w:rsidRPr="008204E6">
        <w:rPr>
          <w:rFonts w:cstheme="minorHAnsi"/>
        </w:rPr>
        <w:t>oorzitter CM</w:t>
      </w:r>
    </w:p>
    <w:p w:rsidR="008204E6" w:rsidRPr="008204E6" w:rsidRDefault="008204E6" w:rsidP="008204E6">
      <w:pPr>
        <w:spacing w:after="0"/>
        <w:rPr>
          <w:rFonts w:cstheme="minorHAnsi"/>
        </w:rPr>
      </w:pPr>
      <w:r w:rsidRPr="008204E6">
        <w:rPr>
          <w:rFonts w:cstheme="minorHAnsi"/>
        </w:rPr>
        <w:t xml:space="preserve">Paul </w:t>
      </w:r>
      <w:proofErr w:type="spellStart"/>
      <w:r w:rsidRPr="008204E6">
        <w:rPr>
          <w:rFonts w:cstheme="minorHAnsi"/>
        </w:rPr>
        <w:t>Callewaert</w:t>
      </w:r>
      <w:proofErr w:type="spellEnd"/>
      <w:r w:rsidR="008C0207">
        <w:rPr>
          <w:rFonts w:cstheme="minorHAnsi"/>
        </w:rPr>
        <w:t>,</w:t>
      </w:r>
      <w:r w:rsidRPr="008204E6">
        <w:rPr>
          <w:rFonts w:cstheme="minorHAnsi"/>
        </w:rPr>
        <w:t xml:space="preserve">  Algemeen Secretaris Socialistische Ziekenfondsen</w:t>
      </w:r>
    </w:p>
    <w:p w:rsidR="00CE5DC6" w:rsidRPr="008204E6" w:rsidRDefault="00CE5DC6" w:rsidP="008204E6">
      <w:pPr>
        <w:spacing w:after="0"/>
        <w:rPr>
          <w:rFonts w:cstheme="minorHAnsi"/>
          <w:color w:val="000000"/>
        </w:rPr>
      </w:pPr>
      <w:r w:rsidRPr="008204E6">
        <w:rPr>
          <w:rFonts w:cstheme="minorHAnsi"/>
          <w:color w:val="000000"/>
        </w:rPr>
        <w:t xml:space="preserve">Jeroen </w:t>
      </w:r>
      <w:proofErr w:type="spellStart"/>
      <w:r w:rsidRPr="008204E6">
        <w:rPr>
          <w:rFonts w:cstheme="minorHAnsi"/>
          <w:color w:val="000000"/>
        </w:rPr>
        <w:t>Sleurs</w:t>
      </w:r>
      <w:proofErr w:type="spellEnd"/>
      <w:r w:rsidRPr="008204E6">
        <w:rPr>
          <w:rFonts w:cstheme="minorHAnsi"/>
          <w:color w:val="000000"/>
        </w:rPr>
        <w:t xml:space="preserve"> en Manu </w:t>
      </w:r>
      <w:proofErr w:type="spellStart"/>
      <w:r w:rsidRPr="008204E6">
        <w:rPr>
          <w:rFonts w:cstheme="minorHAnsi"/>
          <w:color w:val="000000"/>
        </w:rPr>
        <w:t>Keirse</w:t>
      </w:r>
      <w:proofErr w:type="spellEnd"/>
      <w:r w:rsidRPr="008204E6">
        <w:rPr>
          <w:rFonts w:cstheme="minorHAnsi"/>
          <w:color w:val="000000"/>
        </w:rPr>
        <w:t xml:space="preserve">, Algemeen </w:t>
      </w:r>
      <w:r w:rsidR="0029228C" w:rsidRPr="008204E6">
        <w:rPr>
          <w:rFonts w:cstheme="minorHAnsi"/>
          <w:color w:val="000000"/>
        </w:rPr>
        <w:t>Directeur en Gezinspolitiek secretaris G</w:t>
      </w:r>
      <w:r w:rsidRPr="008204E6">
        <w:rPr>
          <w:rFonts w:cstheme="minorHAnsi"/>
          <w:color w:val="000000"/>
        </w:rPr>
        <w:t>ezinsbond</w:t>
      </w:r>
    </w:p>
    <w:p w:rsidR="0029228C" w:rsidRPr="008204E6" w:rsidRDefault="0029228C" w:rsidP="008204E6">
      <w:pPr>
        <w:spacing w:after="0"/>
        <w:jc w:val="both"/>
        <w:rPr>
          <w:rFonts w:cstheme="minorHAnsi"/>
        </w:rPr>
      </w:pPr>
      <w:r w:rsidRPr="008204E6">
        <w:rPr>
          <w:rFonts w:cstheme="minorHAnsi"/>
        </w:rPr>
        <w:t>Frederic Vanhauwaert, Coördinator Netwerk tegen Armoede</w:t>
      </w:r>
    </w:p>
    <w:p w:rsidR="0029228C" w:rsidRPr="008204E6" w:rsidRDefault="0029228C" w:rsidP="008204E6">
      <w:pPr>
        <w:spacing w:after="0"/>
        <w:rPr>
          <w:rFonts w:cstheme="minorHAnsi"/>
          <w:color w:val="000000"/>
        </w:rPr>
      </w:pPr>
      <w:r w:rsidRPr="008204E6">
        <w:rPr>
          <w:rFonts w:cstheme="minorHAnsi"/>
          <w:color w:val="000000"/>
        </w:rPr>
        <w:t xml:space="preserve">Patrick </w:t>
      </w:r>
      <w:proofErr w:type="spellStart"/>
      <w:r w:rsidRPr="008204E6">
        <w:rPr>
          <w:rFonts w:cstheme="minorHAnsi"/>
          <w:color w:val="000000"/>
        </w:rPr>
        <w:t>Seys</w:t>
      </w:r>
      <w:proofErr w:type="spellEnd"/>
      <w:r w:rsidRPr="008204E6">
        <w:rPr>
          <w:rFonts w:cstheme="minorHAnsi"/>
          <w:color w:val="000000"/>
        </w:rPr>
        <w:t>, Directeur CAW Beleidsgroep</w:t>
      </w:r>
    </w:p>
    <w:p w:rsidR="00E258F8" w:rsidRPr="008204E6" w:rsidRDefault="00E258F8" w:rsidP="008204E6">
      <w:pPr>
        <w:spacing w:after="0"/>
        <w:jc w:val="both"/>
        <w:rPr>
          <w:rFonts w:cstheme="minorHAnsi"/>
        </w:rPr>
      </w:pPr>
      <w:r w:rsidRPr="008204E6">
        <w:rPr>
          <w:rFonts w:cstheme="minorHAnsi"/>
        </w:rPr>
        <w:t xml:space="preserve">Isabelle Heymans, </w:t>
      </w:r>
      <w:r w:rsidR="0025176E" w:rsidRPr="008204E6">
        <w:rPr>
          <w:rFonts w:cstheme="minorHAnsi"/>
        </w:rPr>
        <w:t>V</w:t>
      </w:r>
      <w:r w:rsidRPr="008204E6">
        <w:rPr>
          <w:rFonts w:cstheme="minorHAnsi"/>
        </w:rPr>
        <w:t xml:space="preserve">oorzitter Actieplatform Gezondheid en Solidariteit </w:t>
      </w:r>
    </w:p>
    <w:p w:rsidR="00E8279A" w:rsidRPr="00AC74CC" w:rsidRDefault="00E8279A" w:rsidP="00E8279A">
      <w:pPr>
        <w:spacing w:after="0"/>
        <w:jc w:val="both"/>
        <w:rPr>
          <w:rFonts w:cstheme="minorHAnsi"/>
        </w:rPr>
      </w:pPr>
      <w:r>
        <w:rPr>
          <w:rFonts w:cstheme="minorHAnsi"/>
        </w:rPr>
        <w:t xml:space="preserve">Linda De Boeck, Directeur Vlaams Instituut Gezond Leven </w:t>
      </w:r>
    </w:p>
    <w:p w:rsidR="0029228C" w:rsidRPr="008204E6" w:rsidRDefault="0029228C" w:rsidP="008204E6">
      <w:pPr>
        <w:spacing w:after="0"/>
        <w:jc w:val="both"/>
        <w:rPr>
          <w:rFonts w:cstheme="minorHAnsi"/>
        </w:rPr>
      </w:pPr>
      <w:r w:rsidRPr="008204E6">
        <w:rPr>
          <w:rFonts w:cstheme="minorHAnsi"/>
        </w:rPr>
        <w:t>Lieve Van Den Bossche, Directeur Federatie van Diensten vo</w:t>
      </w:r>
      <w:r w:rsidR="007C2D89" w:rsidRPr="008204E6">
        <w:rPr>
          <w:rFonts w:cstheme="minorHAnsi"/>
        </w:rPr>
        <w:t>or Geestelijke Gezondheidszorg</w:t>
      </w:r>
    </w:p>
    <w:p w:rsidR="0029228C" w:rsidRPr="00AC74CC" w:rsidRDefault="0029228C" w:rsidP="00AC74CC">
      <w:pPr>
        <w:spacing w:after="0"/>
        <w:jc w:val="both"/>
        <w:rPr>
          <w:rFonts w:cstheme="minorHAnsi"/>
        </w:rPr>
      </w:pPr>
      <w:r w:rsidRPr="00AC74CC">
        <w:rPr>
          <w:rFonts w:cstheme="minorHAnsi"/>
        </w:rPr>
        <w:t xml:space="preserve">Koen </w:t>
      </w:r>
      <w:proofErr w:type="spellStart"/>
      <w:r w:rsidRPr="00AC74CC">
        <w:rPr>
          <w:rFonts w:cstheme="minorHAnsi"/>
        </w:rPr>
        <w:t>Trappeniers</w:t>
      </w:r>
      <w:proofErr w:type="spellEnd"/>
      <w:r w:rsidRPr="00AC74CC">
        <w:rPr>
          <w:rFonts w:cstheme="minorHAnsi"/>
        </w:rPr>
        <w:t>, Directeur Welzijnszorg</w:t>
      </w:r>
    </w:p>
    <w:p w:rsidR="0029228C" w:rsidRPr="00AC74CC" w:rsidRDefault="0029228C" w:rsidP="00AC74CC">
      <w:pPr>
        <w:spacing w:after="0"/>
        <w:jc w:val="both"/>
        <w:rPr>
          <w:rFonts w:cstheme="minorHAnsi"/>
        </w:rPr>
      </w:pPr>
      <w:r w:rsidRPr="00AC74CC">
        <w:rPr>
          <w:rFonts w:cstheme="minorHAnsi"/>
        </w:rPr>
        <w:t xml:space="preserve">Luc </w:t>
      </w:r>
      <w:proofErr w:type="spellStart"/>
      <w:r w:rsidRPr="00AC74CC">
        <w:rPr>
          <w:rFonts w:cstheme="minorHAnsi"/>
        </w:rPr>
        <w:t>Jaminé</w:t>
      </w:r>
      <w:proofErr w:type="spellEnd"/>
      <w:r w:rsidRPr="00AC74CC">
        <w:rPr>
          <w:rFonts w:cstheme="minorHAnsi"/>
        </w:rPr>
        <w:t>, SOM Federatie van sociale ondernemingen</w:t>
      </w:r>
    </w:p>
    <w:p w:rsidR="0029228C" w:rsidRPr="00AC74CC" w:rsidRDefault="0029228C" w:rsidP="00AC74CC">
      <w:pPr>
        <w:spacing w:after="0"/>
        <w:jc w:val="both"/>
        <w:rPr>
          <w:rFonts w:cstheme="minorHAnsi"/>
        </w:rPr>
      </w:pPr>
      <w:r w:rsidRPr="00AC74CC">
        <w:rPr>
          <w:rFonts w:cstheme="minorHAnsi"/>
        </w:rPr>
        <w:t xml:space="preserve">Dirk </w:t>
      </w:r>
      <w:proofErr w:type="spellStart"/>
      <w:r w:rsidRPr="00AC74CC">
        <w:rPr>
          <w:rFonts w:cstheme="minorHAnsi"/>
        </w:rPr>
        <w:t>Masquillier</w:t>
      </w:r>
      <w:proofErr w:type="spellEnd"/>
      <w:r w:rsidRPr="00AC74CC">
        <w:rPr>
          <w:rFonts w:cstheme="minorHAnsi"/>
        </w:rPr>
        <w:t xml:space="preserve">, Sector Samenlevingsopbouw </w:t>
      </w:r>
    </w:p>
    <w:p w:rsidR="00E258F8" w:rsidRPr="00AC74CC" w:rsidRDefault="00E258F8" w:rsidP="00AC74CC">
      <w:pPr>
        <w:spacing w:after="0"/>
        <w:jc w:val="both"/>
        <w:rPr>
          <w:rFonts w:cstheme="minorHAnsi"/>
        </w:rPr>
      </w:pPr>
      <w:proofErr w:type="spellStart"/>
      <w:r w:rsidRPr="00AC74CC">
        <w:rPr>
          <w:rFonts w:cstheme="minorHAnsi"/>
        </w:rPr>
        <w:t>Prof.Dr</w:t>
      </w:r>
      <w:proofErr w:type="spellEnd"/>
      <w:r w:rsidRPr="00AC74CC">
        <w:rPr>
          <w:rFonts w:cstheme="minorHAnsi"/>
        </w:rPr>
        <w:t xml:space="preserve">. Lieven Annemans, </w:t>
      </w:r>
      <w:proofErr w:type="spellStart"/>
      <w:r w:rsidRPr="00AC74CC">
        <w:rPr>
          <w:rFonts w:cstheme="minorHAnsi"/>
        </w:rPr>
        <w:t>UGent</w:t>
      </w:r>
      <w:proofErr w:type="spellEnd"/>
    </w:p>
    <w:p w:rsidR="00E258F8" w:rsidRPr="00AC74CC" w:rsidRDefault="00E258F8" w:rsidP="00AC74CC">
      <w:pPr>
        <w:spacing w:after="0"/>
        <w:jc w:val="both"/>
        <w:rPr>
          <w:rFonts w:cstheme="minorHAnsi"/>
        </w:rPr>
      </w:pPr>
      <w:r w:rsidRPr="00AC74CC">
        <w:rPr>
          <w:rFonts w:cstheme="minorHAnsi"/>
        </w:rPr>
        <w:t xml:space="preserve">Prof. Dr. Sara Willems, </w:t>
      </w:r>
      <w:proofErr w:type="spellStart"/>
      <w:r w:rsidRPr="00AC74CC">
        <w:rPr>
          <w:rFonts w:cstheme="minorHAnsi"/>
        </w:rPr>
        <w:t>UGent</w:t>
      </w:r>
      <w:proofErr w:type="spellEnd"/>
    </w:p>
    <w:p w:rsidR="00FB4D0E" w:rsidRPr="00AC74CC" w:rsidRDefault="00E258F8" w:rsidP="00AC74CC">
      <w:pPr>
        <w:spacing w:after="0"/>
        <w:jc w:val="both"/>
        <w:rPr>
          <w:rFonts w:cstheme="minorHAnsi"/>
        </w:rPr>
      </w:pPr>
      <w:r w:rsidRPr="00AC74CC">
        <w:rPr>
          <w:rFonts w:cstheme="minorHAnsi"/>
        </w:rPr>
        <w:t>Prof.</w:t>
      </w:r>
      <w:r w:rsidR="006F3C23">
        <w:rPr>
          <w:rFonts w:cstheme="minorHAnsi"/>
        </w:rPr>
        <w:t xml:space="preserve"> </w:t>
      </w:r>
      <w:r w:rsidRPr="00AC74CC">
        <w:rPr>
          <w:rFonts w:cstheme="minorHAnsi"/>
        </w:rPr>
        <w:t xml:space="preserve">Dr. Jacques </w:t>
      </w:r>
      <w:proofErr w:type="spellStart"/>
      <w:r w:rsidRPr="00AC74CC">
        <w:rPr>
          <w:rFonts w:cstheme="minorHAnsi"/>
        </w:rPr>
        <w:t>Vanobbergen</w:t>
      </w:r>
      <w:proofErr w:type="spellEnd"/>
      <w:r w:rsidR="0025176E">
        <w:rPr>
          <w:rFonts w:cstheme="minorHAnsi"/>
        </w:rPr>
        <w:t>,</w:t>
      </w:r>
      <w:r w:rsidRPr="00AC74CC">
        <w:rPr>
          <w:rFonts w:cstheme="minorHAnsi"/>
        </w:rPr>
        <w:t xml:space="preserve"> </w:t>
      </w:r>
      <w:proofErr w:type="spellStart"/>
      <w:r w:rsidRPr="00AC74CC">
        <w:rPr>
          <w:rFonts w:cstheme="minorHAnsi"/>
        </w:rPr>
        <w:t>UGent</w:t>
      </w:r>
      <w:proofErr w:type="spellEnd"/>
    </w:p>
    <w:p w:rsidR="00E258F8" w:rsidRDefault="00E258F8" w:rsidP="00AC74CC">
      <w:pPr>
        <w:spacing w:after="0"/>
        <w:jc w:val="both"/>
        <w:rPr>
          <w:rFonts w:cstheme="minorHAnsi"/>
        </w:rPr>
      </w:pPr>
      <w:r w:rsidRPr="00AC74CC">
        <w:rPr>
          <w:rFonts w:cstheme="minorHAnsi"/>
        </w:rPr>
        <w:t>Prof. Dr. Ignaas Devisch</w:t>
      </w:r>
      <w:r w:rsidR="0025176E">
        <w:rPr>
          <w:rFonts w:cstheme="minorHAnsi"/>
        </w:rPr>
        <w:t>,</w:t>
      </w:r>
      <w:r w:rsidRPr="00AC74CC">
        <w:rPr>
          <w:rFonts w:cstheme="minorHAnsi"/>
        </w:rPr>
        <w:t xml:space="preserve"> </w:t>
      </w:r>
      <w:proofErr w:type="spellStart"/>
      <w:r w:rsidRPr="00AC74CC">
        <w:rPr>
          <w:rFonts w:cstheme="minorHAnsi"/>
        </w:rPr>
        <w:t>UGent</w:t>
      </w:r>
      <w:proofErr w:type="spellEnd"/>
    </w:p>
    <w:p w:rsidR="00271B0D" w:rsidRPr="00AC74CC" w:rsidRDefault="00271B0D" w:rsidP="00AC74CC">
      <w:pPr>
        <w:spacing w:after="0"/>
        <w:jc w:val="both"/>
        <w:rPr>
          <w:rFonts w:cstheme="minorHAnsi"/>
        </w:rPr>
      </w:pPr>
      <w:r>
        <w:rPr>
          <w:rFonts w:cstheme="minorHAnsi"/>
        </w:rPr>
        <w:t>Prof.</w:t>
      </w:r>
      <w:r w:rsidR="006F3C23">
        <w:rPr>
          <w:rFonts w:cstheme="minorHAnsi"/>
        </w:rPr>
        <w:t xml:space="preserve"> </w:t>
      </w:r>
      <w:r>
        <w:rPr>
          <w:rFonts w:cstheme="minorHAnsi"/>
        </w:rPr>
        <w:t>Dr. Luc Deliens</w:t>
      </w:r>
      <w:r w:rsidR="0025176E">
        <w:rPr>
          <w:rFonts w:cstheme="minorHAnsi"/>
        </w:rPr>
        <w:t>,</w:t>
      </w:r>
      <w:r>
        <w:rPr>
          <w:rFonts w:cstheme="minorHAnsi"/>
        </w:rPr>
        <w:t xml:space="preserve"> </w:t>
      </w:r>
      <w:proofErr w:type="spellStart"/>
      <w:r>
        <w:rPr>
          <w:rFonts w:cstheme="minorHAnsi"/>
        </w:rPr>
        <w:t>UGent</w:t>
      </w:r>
      <w:proofErr w:type="spellEnd"/>
    </w:p>
    <w:p w:rsidR="00E258F8" w:rsidRPr="00AC74CC" w:rsidRDefault="00E258F8" w:rsidP="00AC74CC">
      <w:pPr>
        <w:spacing w:after="0"/>
        <w:jc w:val="both"/>
        <w:rPr>
          <w:rFonts w:cstheme="minorHAnsi"/>
        </w:rPr>
      </w:pPr>
      <w:r w:rsidRPr="00AC74CC">
        <w:rPr>
          <w:rFonts w:cstheme="minorHAnsi"/>
        </w:rPr>
        <w:t>Prof.</w:t>
      </w:r>
      <w:r w:rsidR="00EC640C" w:rsidRPr="00AC74CC">
        <w:rPr>
          <w:rFonts w:cstheme="minorHAnsi"/>
        </w:rPr>
        <w:t xml:space="preserve"> </w:t>
      </w:r>
      <w:r w:rsidRPr="00AC74CC">
        <w:rPr>
          <w:rFonts w:cstheme="minorHAnsi"/>
        </w:rPr>
        <w:t>Em</w:t>
      </w:r>
      <w:r w:rsidR="00AC74CC" w:rsidRPr="00AC74CC">
        <w:rPr>
          <w:rFonts w:cstheme="minorHAnsi"/>
        </w:rPr>
        <w:t>.</w:t>
      </w:r>
      <w:r w:rsidRPr="00AC74CC">
        <w:rPr>
          <w:rFonts w:cstheme="minorHAnsi"/>
        </w:rPr>
        <w:t xml:space="preserve"> Jan De Maesen</w:t>
      </w:r>
      <w:bookmarkStart w:id="0" w:name="_GoBack"/>
      <w:bookmarkEnd w:id="0"/>
      <w:r w:rsidRPr="00AC74CC">
        <w:rPr>
          <w:rFonts w:cstheme="minorHAnsi"/>
        </w:rPr>
        <w:t xml:space="preserve">eer, </w:t>
      </w:r>
      <w:proofErr w:type="spellStart"/>
      <w:r w:rsidRPr="00AC74CC">
        <w:rPr>
          <w:rFonts w:cstheme="minorHAnsi"/>
        </w:rPr>
        <w:t>UGent</w:t>
      </w:r>
      <w:proofErr w:type="spellEnd"/>
    </w:p>
    <w:p w:rsidR="00E258F8" w:rsidRDefault="00E258F8" w:rsidP="00AC74CC">
      <w:pPr>
        <w:spacing w:after="0"/>
        <w:jc w:val="both"/>
        <w:rPr>
          <w:rFonts w:cstheme="minorHAnsi"/>
        </w:rPr>
      </w:pPr>
      <w:r w:rsidRPr="00AC74CC">
        <w:rPr>
          <w:rFonts w:cstheme="minorHAnsi"/>
        </w:rPr>
        <w:t xml:space="preserve">Dr. Peter Decat, </w:t>
      </w:r>
      <w:proofErr w:type="spellStart"/>
      <w:r w:rsidRPr="00AC74CC">
        <w:rPr>
          <w:rFonts w:cstheme="minorHAnsi"/>
        </w:rPr>
        <w:t>UGent</w:t>
      </w:r>
      <w:proofErr w:type="spellEnd"/>
    </w:p>
    <w:p w:rsidR="00271B0D" w:rsidRPr="00AC74CC" w:rsidRDefault="00271B0D" w:rsidP="00AC74CC">
      <w:pPr>
        <w:spacing w:after="0"/>
        <w:jc w:val="both"/>
        <w:rPr>
          <w:rFonts w:cstheme="minorHAnsi"/>
        </w:rPr>
      </w:pPr>
      <w:proofErr w:type="spellStart"/>
      <w:r>
        <w:rPr>
          <w:rFonts w:cstheme="minorHAnsi"/>
        </w:rPr>
        <w:t>Benedicte</w:t>
      </w:r>
      <w:proofErr w:type="spellEnd"/>
      <w:r>
        <w:rPr>
          <w:rFonts w:cstheme="minorHAnsi"/>
        </w:rPr>
        <w:t xml:space="preserve"> </w:t>
      </w:r>
      <w:proofErr w:type="spellStart"/>
      <w:r>
        <w:rPr>
          <w:rFonts w:cstheme="minorHAnsi"/>
        </w:rPr>
        <w:t>Deforche</w:t>
      </w:r>
      <w:proofErr w:type="spellEnd"/>
      <w:r>
        <w:rPr>
          <w:rFonts w:cstheme="minorHAnsi"/>
        </w:rPr>
        <w:t xml:space="preserve">, </w:t>
      </w:r>
      <w:proofErr w:type="spellStart"/>
      <w:r>
        <w:rPr>
          <w:rFonts w:cstheme="minorHAnsi"/>
        </w:rPr>
        <w:t>UGent</w:t>
      </w:r>
      <w:proofErr w:type="spellEnd"/>
    </w:p>
    <w:p w:rsidR="00E258F8" w:rsidRPr="00AC74CC" w:rsidRDefault="00E258F8" w:rsidP="00AC74CC">
      <w:pPr>
        <w:spacing w:after="0"/>
        <w:jc w:val="both"/>
        <w:rPr>
          <w:rFonts w:cstheme="minorHAnsi"/>
        </w:rPr>
      </w:pPr>
      <w:r w:rsidRPr="00AC74CC">
        <w:rPr>
          <w:rFonts w:cstheme="minorHAnsi"/>
        </w:rPr>
        <w:t>Dr. Louis Ferrant, Centrum Huisartsgeneeskunde Universiteit Antwerpen</w:t>
      </w:r>
    </w:p>
    <w:p w:rsidR="00E258F8" w:rsidRPr="00AC74CC" w:rsidRDefault="00E258F8" w:rsidP="00AC74CC">
      <w:pPr>
        <w:spacing w:after="0"/>
        <w:jc w:val="both"/>
        <w:rPr>
          <w:rFonts w:cstheme="minorHAnsi"/>
        </w:rPr>
      </w:pPr>
      <w:r w:rsidRPr="00AC74CC">
        <w:rPr>
          <w:rFonts w:cstheme="minorHAnsi"/>
        </w:rPr>
        <w:t>Prof. Dr. Roy Remmen, Centrum Huisartsgeneeskunde Universiteit Antwerpen</w:t>
      </w:r>
    </w:p>
    <w:p w:rsidR="00E258F8" w:rsidRPr="00AC74CC" w:rsidRDefault="00E258F8" w:rsidP="00AC74CC">
      <w:pPr>
        <w:spacing w:after="0"/>
        <w:jc w:val="both"/>
        <w:rPr>
          <w:rFonts w:cstheme="minorHAnsi"/>
        </w:rPr>
      </w:pPr>
      <w:r w:rsidRPr="00AC74CC">
        <w:rPr>
          <w:rFonts w:cstheme="minorHAnsi"/>
        </w:rPr>
        <w:t xml:space="preserve">Prof. Dr. </w:t>
      </w:r>
      <w:proofErr w:type="spellStart"/>
      <w:r w:rsidRPr="00AC74CC">
        <w:rPr>
          <w:rFonts w:cstheme="minorHAnsi"/>
        </w:rPr>
        <w:t>Hadewijch</w:t>
      </w:r>
      <w:proofErr w:type="spellEnd"/>
      <w:r w:rsidRPr="00AC74CC">
        <w:rPr>
          <w:rFonts w:cstheme="minorHAnsi"/>
        </w:rPr>
        <w:t xml:space="preserve"> </w:t>
      </w:r>
      <w:proofErr w:type="spellStart"/>
      <w:r w:rsidRPr="00AC74CC">
        <w:rPr>
          <w:rFonts w:cstheme="minorHAnsi"/>
        </w:rPr>
        <w:t>Vandenheede</w:t>
      </w:r>
      <w:proofErr w:type="spellEnd"/>
      <w:r w:rsidRPr="00AC74CC">
        <w:rPr>
          <w:rFonts w:cstheme="minorHAnsi"/>
        </w:rPr>
        <w:t>, VUB</w:t>
      </w:r>
    </w:p>
    <w:p w:rsidR="00E258F8" w:rsidRPr="00AC74CC" w:rsidRDefault="00E258F8" w:rsidP="00AC74CC">
      <w:pPr>
        <w:spacing w:after="0"/>
        <w:jc w:val="both"/>
        <w:rPr>
          <w:rFonts w:cstheme="minorHAnsi"/>
        </w:rPr>
      </w:pPr>
      <w:r w:rsidRPr="00AC74CC">
        <w:rPr>
          <w:rFonts w:cstheme="minorHAnsi"/>
        </w:rPr>
        <w:t>Prof.</w:t>
      </w:r>
      <w:r w:rsidR="00751D05">
        <w:rPr>
          <w:rFonts w:cstheme="minorHAnsi"/>
        </w:rPr>
        <w:t xml:space="preserve"> </w:t>
      </w:r>
      <w:r w:rsidRPr="00AC74CC">
        <w:rPr>
          <w:rFonts w:cstheme="minorHAnsi"/>
        </w:rPr>
        <w:t xml:space="preserve">Dr. Christophe </w:t>
      </w:r>
      <w:proofErr w:type="spellStart"/>
      <w:r w:rsidRPr="00AC74CC">
        <w:rPr>
          <w:rFonts w:cstheme="minorHAnsi"/>
        </w:rPr>
        <w:t>Vanroelen</w:t>
      </w:r>
      <w:proofErr w:type="spellEnd"/>
      <w:r w:rsidRPr="00AC74CC">
        <w:rPr>
          <w:rFonts w:cstheme="minorHAnsi"/>
        </w:rPr>
        <w:t>, VUB</w:t>
      </w:r>
    </w:p>
    <w:p w:rsidR="00E258F8" w:rsidRPr="008E37E8" w:rsidRDefault="00E258F8" w:rsidP="00AC74CC">
      <w:pPr>
        <w:spacing w:after="0"/>
        <w:jc w:val="both"/>
        <w:rPr>
          <w:rFonts w:cstheme="minorHAnsi"/>
          <w:lang w:val="fr-FR"/>
        </w:rPr>
      </w:pPr>
      <w:r w:rsidRPr="008E37E8">
        <w:rPr>
          <w:rFonts w:cstheme="minorHAnsi"/>
          <w:lang w:val="fr-FR"/>
        </w:rPr>
        <w:t>Prof.</w:t>
      </w:r>
      <w:r w:rsidR="00751D05" w:rsidRPr="008E37E8">
        <w:rPr>
          <w:rFonts w:cstheme="minorHAnsi"/>
          <w:lang w:val="fr-FR"/>
        </w:rPr>
        <w:t xml:space="preserve"> </w:t>
      </w:r>
      <w:r w:rsidRPr="008E37E8">
        <w:rPr>
          <w:rFonts w:cstheme="minorHAnsi"/>
          <w:lang w:val="fr-FR"/>
        </w:rPr>
        <w:t xml:space="preserve">Dr. Patrick </w:t>
      </w:r>
      <w:proofErr w:type="spellStart"/>
      <w:r w:rsidRPr="008E37E8">
        <w:rPr>
          <w:rFonts w:cstheme="minorHAnsi"/>
          <w:lang w:val="fr-FR"/>
        </w:rPr>
        <w:t>Deboosere</w:t>
      </w:r>
      <w:proofErr w:type="spellEnd"/>
      <w:r w:rsidRPr="008E37E8">
        <w:rPr>
          <w:rFonts w:cstheme="minorHAnsi"/>
          <w:lang w:val="fr-FR"/>
        </w:rPr>
        <w:t>, VUB</w:t>
      </w:r>
    </w:p>
    <w:p w:rsidR="00E8279A" w:rsidRPr="00E8279A" w:rsidRDefault="00E8279A" w:rsidP="00E8279A">
      <w:pPr>
        <w:spacing w:after="0"/>
        <w:jc w:val="both"/>
        <w:rPr>
          <w:rFonts w:cstheme="minorHAnsi"/>
          <w:lang w:val="fr-FR"/>
        </w:rPr>
      </w:pPr>
      <w:proofErr w:type="spellStart"/>
      <w:r w:rsidRPr="00E8279A">
        <w:rPr>
          <w:rFonts w:cstheme="minorHAnsi"/>
          <w:lang w:val="fr-FR"/>
        </w:rPr>
        <w:t>Marjon</w:t>
      </w:r>
      <w:proofErr w:type="spellEnd"/>
      <w:r w:rsidRPr="00E8279A">
        <w:rPr>
          <w:rFonts w:cstheme="minorHAnsi"/>
          <w:lang w:val="fr-FR"/>
        </w:rPr>
        <w:t xml:space="preserve"> </w:t>
      </w:r>
      <w:proofErr w:type="spellStart"/>
      <w:r w:rsidRPr="00E8279A">
        <w:rPr>
          <w:rFonts w:cstheme="minorHAnsi"/>
          <w:lang w:val="fr-FR"/>
        </w:rPr>
        <w:t>Meijer</w:t>
      </w:r>
      <w:proofErr w:type="spellEnd"/>
      <w:r w:rsidRPr="00E8279A">
        <w:rPr>
          <w:rFonts w:cstheme="minorHAnsi"/>
          <w:lang w:val="fr-FR"/>
        </w:rPr>
        <w:t xml:space="preserve">, Directeur </w:t>
      </w:r>
      <w:proofErr w:type="spellStart"/>
      <w:r w:rsidRPr="00E8279A">
        <w:rPr>
          <w:rFonts w:cstheme="minorHAnsi"/>
          <w:lang w:val="fr-FR"/>
        </w:rPr>
        <w:t>Fairfin</w:t>
      </w:r>
      <w:proofErr w:type="spellEnd"/>
      <w:r w:rsidRPr="00E8279A">
        <w:rPr>
          <w:rFonts w:cstheme="minorHAnsi"/>
          <w:lang w:val="fr-FR"/>
        </w:rPr>
        <w:t xml:space="preserve"> </w:t>
      </w:r>
    </w:p>
    <w:p w:rsidR="00E258F8" w:rsidRPr="00E8279A" w:rsidRDefault="007C2D89" w:rsidP="00AC74CC">
      <w:pPr>
        <w:spacing w:after="0"/>
        <w:jc w:val="both"/>
        <w:rPr>
          <w:rFonts w:cstheme="minorHAnsi"/>
          <w:lang w:val="fr-FR"/>
        </w:rPr>
      </w:pPr>
      <w:r w:rsidRPr="00E8279A">
        <w:rPr>
          <w:rFonts w:cstheme="minorHAnsi"/>
          <w:lang w:val="fr-FR"/>
        </w:rPr>
        <w:t xml:space="preserve">Fatiha </w:t>
      </w:r>
      <w:proofErr w:type="spellStart"/>
      <w:r w:rsidRPr="00E8279A">
        <w:rPr>
          <w:rFonts w:cstheme="minorHAnsi"/>
          <w:lang w:val="fr-FR"/>
        </w:rPr>
        <w:t>Dahmani</w:t>
      </w:r>
      <w:proofErr w:type="spellEnd"/>
      <w:r w:rsidRPr="00E8279A">
        <w:rPr>
          <w:rFonts w:cstheme="minorHAnsi"/>
          <w:lang w:val="fr-FR"/>
        </w:rPr>
        <w:t>, LBC</w:t>
      </w:r>
      <w:r w:rsidR="002F0A47" w:rsidRPr="00E8279A">
        <w:rPr>
          <w:rFonts w:cstheme="minorHAnsi"/>
          <w:lang w:val="fr-FR"/>
        </w:rPr>
        <w:t>-NVK</w:t>
      </w:r>
    </w:p>
    <w:p w:rsidR="00E8279A" w:rsidRPr="00AC74CC" w:rsidRDefault="00E8279A" w:rsidP="00E8279A">
      <w:pPr>
        <w:spacing w:after="0"/>
        <w:jc w:val="both"/>
        <w:rPr>
          <w:rFonts w:cstheme="minorHAnsi"/>
        </w:rPr>
      </w:pPr>
      <w:proofErr w:type="spellStart"/>
      <w:r w:rsidRPr="00AC74CC">
        <w:rPr>
          <w:rFonts w:cstheme="minorHAnsi"/>
        </w:rPr>
        <w:t>Ruddy</w:t>
      </w:r>
      <w:proofErr w:type="spellEnd"/>
      <w:r w:rsidRPr="00AC74CC">
        <w:rPr>
          <w:rFonts w:cstheme="minorHAnsi"/>
        </w:rPr>
        <w:t xml:space="preserve"> </w:t>
      </w:r>
      <w:proofErr w:type="spellStart"/>
      <w:r w:rsidRPr="00AC74CC">
        <w:rPr>
          <w:rFonts w:cstheme="minorHAnsi"/>
        </w:rPr>
        <w:t>Coddens</w:t>
      </w:r>
      <w:proofErr w:type="spellEnd"/>
      <w:r w:rsidRPr="00AC74CC">
        <w:rPr>
          <w:rFonts w:cstheme="minorHAnsi"/>
        </w:rPr>
        <w:t xml:space="preserve">, </w:t>
      </w:r>
      <w:r>
        <w:rPr>
          <w:rFonts w:cstheme="minorHAnsi"/>
        </w:rPr>
        <w:t>V</w:t>
      </w:r>
      <w:r w:rsidRPr="00AC74CC">
        <w:rPr>
          <w:rFonts w:cstheme="minorHAnsi"/>
        </w:rPr>
        <w:t>oorzitter OCMW Gent</w:t>
      </w:r>
    </w:p>
    <w:p w:rsidR="007C2D89" w:rsidRPr="00AC74CC" w:rsidRDefault="007C2D89" w:rsidP="00AC74CC">
      <w:pPr>
        <w:spacing w:after="0"/>
        <w:jc w:val="both"/>
        <w:rPr>
          <w:rFonts w:cstheme="minorHAnsi"/>
        </w:rPr>
      </w:pPr>
      <w:r w:rsidRPr="00AC74CC">
        <w:rPr>
          <w:rFonts w:cstheme="minorHAnsi"/>
        </w:rPr>
        <w:t>Katrien Willaert, Co</w:t>
      </w:r>
      <w:r w:rsidR="00AC74CC" w:rsidRPr="00AC74CC">
        <w:rPr>
          <w:rFonts w:cstheme="minorHAnsi"/>
        </w:rPr>
        <w:t>ö</w:t>
      </w:r>
      <w:r w:rsidRPr="00AC74CC">
        <w:rPr>
          <w:rFonts w:cstheme="minorHAnsi"/>
        </w:rPr>
        <w:t xml:space="preserve">rdinator </w:t>
      </w:r>
      <w:r w:rsidR="00271B0D">
        <w:rPr>
          <w:rFonts w:cstheme="minorHAnsi"/>
        </w:rPr>
        <w:t>I</w:t>
      </w:r>
      <w:r w:rsidRPr="00AC74CC">
        <w:rPr>
          <w:rFonts w:cstheme="minorHAnsi"/>
        </w:rPr>
        <w:t>nloopteam Kind en Preventie Brugse Poort, Gent</w:t>
      </w:r>
    </w:p>
    <w:p w:rsidR="007C2D89" w:rsidRPr="00AC74CC" w:rsidRDefault="007C2D89" w:rsidP="00AC74CC">
      <w:pPr>
        <w:spacing w:after="0"/>
        <w:jc w:val="both"/>
        <w:rPr>
          <w:rFonts w:cstheme="minorHAnsi"/>
        </w:rPr>
      </w:pPr>
      <w:r w:rsidRPr="00AC74CC">
        <w:rPr>
          <w:rFonts w:cstheme="minorHAnsi"/>
        </w:rPr>
        <w:t xml:space="preserve">Samira </w:t>
      </w:r>
      <w:proofErr w:type="spellStart"/>
      <w:r w:rsidRPr="00AC74CC">
        <w:rPr>
          <w:rFonts w:cstheme="minorHAnsi"/>
        </w:rPr>
        <w:t>Castermans</w:t>
      </w:r>
      <w:proofErr w:type="spellEnd"/>
      <w:r w:rsidRPr="00AC74CC">
        <w:rPr>
          <w:rFonts w:cstheme="minorHAnsi"/>
        </w:rPr>
        <w:t>, Coördinator De Sloep Gent</w:t>
      </w:r>
    </w:p>
    <w:p w:rsidR="00017843" w:rsidRDefault="007C2D89" w:rsidP="00AC74CC">
      <w:pPr>
        <w:spacing w:after="0"/>
        <w:jc w:val="both"/>
        <w:rPr>
          <w:rFonts w:cstheme="minorHAnsi"/>
        </w:rPr>
      </w:pPr>
      <w:r w:rsidRPr="00AC74CC">
        <w:rPr>
          <w:rFonts w:cstheme="minorHAnsi"/>
        </w:rPr>
        <w:t xml:space="preserve">Koen De </w:t>
      </w:r>
      <w:proofErr w:type="spellStart"/>
      <w:r w:rsidRPr="00AC74CC">
        <w:rPr>
          <w:rFonts w:cstheme="minorHAnsi"/>
        </w:rPr>
        <w:t>Mesmaeker</w:t>
      </w:r>
      <w:proofErr w:type="spellEnd"/>
      <w:r w:rsidRPr="00AC74CC">
        <w:rPr>
          <w:rFonts w:cstheme="minorHAnsi"/>
        </w:rPr>
        <w:t xml:space="preserve">, IN-Gent </w:t>
      </w:r>
    </w:p>
    <w:p w:rsidR="0025302E" w:rsidRDefault="00271B0D" w:rsidP="00AC74CC">
      <w:pPr>
        <w:spacing w:after="0"/>
        <w:jc w:val="both"/>
        <w:rPr>
          <w:rFonts w:cstheme="minorHAnsi"/>
        </w:rPr>
      </w:pPr>
      <w:r>
        <w:rPr>
          <w:rFonts w:cstheme="minorHAnsi"/>
        </w:rPr>
        <w:t>Dr. Lily Willems, Voorzitter huisartsenvereniging Gent</w:t>
      </w:r>
    </w:p>
    <w:p w:rsidR="008E37E8" w:rsidRPr="00AC74CC" w:rsidRDefault="008E37E8" w:rsidP="00AC74CC">
      <w:pPr>
        <w:spacing w:after="0"/>
        <w:jc w:val="both"/>
        <w:rPr>
          <w:rFonts w:cstheme="minorHAnsi"/>
        </w:rPr>
      </w:pPr>
    </w:p>
    <w:p w:rsidR="000D2733" w:rsidRPr="008E37E8" w:rsidRDefault="008E37E8" w:rsidP="00C02525">
      <w:pPr>
        <w:jc w:val="both"/>
        <w:rPr>
          <w:b/>
        </w:rPr>
      </w:pPr>
      <w:r w:rsidRPr="008E37E8">
        <w:rPr>
          <w:b/>
        </w:rPr>
        <w:lastRenderedPageBreak/>
        <w:t>D</w:t>
      </w:r>
      <w:r>
        <w:rPr>
          <w:b/>
        </w:rPr>
        <w:t xml:space="preserve">eze tekst </w:t>
      </w:r>
      <w:r w:rsidRPr="008E37E8">
        <w:rPr>
          <w:b/>
        </w:rPr>
        <w:t xml:space="preserve">verschijnt op 26 oktober gelijktijdig in La Libre </w:t>
      </w:r>
      <w:proofErr w:type="spellStart"/>
      <w:r w:rsidRPr="008E37E8">
        <w:rPr>
          <w:b/>
        </w:rPr>
        <w:t>Belgique</w:t>
      </w:r>
      <w:proofErr w:type="spellEnd"/>
      <w:r w:rsidRPr="008E37E8">
        <w:rPr>
          <w:b/>
        </w:rPr>
        <w:t xml:space="preserve"> </w:t>
      </w:r>
    </w:p>
    <w:sectPr w:rsidR="000D2733" w:rsidRPr="008E3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33"/>
    <w:rsid w:val="00017843"/>
    <w:rsid w:val="00042AEF"/>
    <w:rsid w:val="000B07DF"/>
    <w:rsid w:val="000C294E"/>
    <w:rsid w:val="000C2AFA"/>
    <w:rsid w:val="000D2733"/>
    <w:rsid w:val="0015345B"/>
    <w:rsid w:val="00204842"/>
    <w:rsid w:val="002069F0"/>
    <w:rsid w:val="002412BC"/>
    <w:rsid w:val="0025176E"/>
    <w:rsid w:val="0025302E"/>
    <w:rsid w:val="00263B9B"/>
    <w:rsid w:val="00271B0D"/>
    <w:rsid w:val="0029228C"/>
    <w:rsid w:val="002F0A47"/>
    <w:rsid w:val="00300FDB"/>
    <w:rsid w:val="00416D33"/>
    <w:rsid w:val="0045328C"/>
    <w:rsid w:val="004706F0"/>
    <w:rsid w:val="00520B63"/>
    <w:rsid w:val="00543E65"/>
    <w:rsid w:val="00621C71"/>
    <w:rsid w:val="006F3C23"/>
    <w:rsid w:val="00733EA6"/>
    <w:rsid w:val="00751D05"/>
    <w:rsid w:val="00777E6A"/>
    <w:rsid w:val="007C2D89"/>
    <w:rsid w:val="008204E6"/>
    <w:rsid w:val="008C0207"/>
    <w:rsid w:val="008E37E8"/>
    <w:rsid w:val="008F0988"/>
    <w:rsid w:val="00987055"/>
    <w:rsid w:val="009A07DF"/>
    <w:rsid w:val="009A2FC4"/>
    <w:rsid w:val="00A33B9D"/>
    <w:rsid w:val="00AC74CC"/>
    <w:rsid w:val="00B53FB7"/>
    <w:rsid w:val="00B85DAD"/>
    <w:rsid w:val="00C02525"/>
    <w:rsid w:val="00C40783"/>
    <w:rsid w:val="00C95F9E"/>
    <w:rsid w:val="00CE5DC6"/>
    <w:rsid w:val="00D66D93"/>
    <w:rsid w:val="00D75F44"/>
    <w:rsid w:val="00E258F8"/>
    <w:rsid w:val="00E8279A"/>
    <w:rsid w:val="00EC640C"/>
    <w:rsid w:val="00F1529E"/>
    <w:rsid w:val="00FB4D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D2733"/>
    <w:rPr>
      <w:sz w:val="16"/>
      <w:szCs w:val="16"/>
    </w:rPr>
  </w:style>
  <w:style w:type="paragraph" w:styleId="Tekstopmerking">
    <w:name w:val="annotation text"/>
    <w:basedOn w:val="Standaard"/>
    <w:link w:val="TekstopmerkingChar"/>
    <w:uiPriority w:val="99"/>
    <w:semiHidden/>
    <w:unhideWhenUsed/>
    <w:rsid w:val="000D27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2733"/>
    <w:rPr>
      <w:sz w:val="20"/>
      <w:szCs w:val="20"/>
    </w:rPr>
  </w:style>
  <w:style w:type="paragraph" w:styleId="Onderwerpvanopmerking">
    <w:name w:val="annotation subject"/>
    <w:basedOn w:val="Tekstopmerking"/>
    <w:next w:val="Tekstopmerking"/>
    <w:link w:val="OnderwerpvanopmerkingChar"/>
    <w:uiPriority w:val="99"/>
    <w:semiHidden/>
    <w:unhideWhenUsed/>
    <w:rsid w:val="000D2733"/>
    <w:rPr>
      <w:b/>
      <w:bCs/>
    </w:rPr>
  </w:style>
  <w:style w:type="character" w:customStyle="1" w:styleId="OnderwerpvanopmerkingChar">
    <w:name w:val="Onderwerp van opmerking Char"/>
    <w:basedOn w:val="TekstopmerkingChar"/>
    <w:link w:val="Onderwerpvanopmerking"/>
    <w:uiPriority w:val="99"/>
    <w:semiHidden/>
    <w:rsid w:val="000D2733"/>
    <w:rPr>
      <w:b/>
      <w:bCs/>
      <w:sz w:val="20"/>
      <w:szCs w:val="20"/>
    </w:rPr>
  </w:style>
  <w:style w:type="paragraph" w:styleId="Ballontekst">
    <w:name w:val="Balloon Text"/>
    <w:basedOn w:val="Standaard"/>
    <w:link w:val="BallontekstChar"/>
    <w:uiPriority w:val="99"/>
    <w:semiHidden/>
    <w:unhideWhenUsed/>
    <w:rsid w:val="000D27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2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D2733"/>
    <w:rPr>
      <w:sz w:val="16"/>
      <w:szCs w:val="16"/>
    </w:rPr>
  </w:style>
  <w:style w:type="paragraph" w:styleId="Tekstopmerking">
    <w:name w:val="annotation text"/>
    <w:basedOn w:val="Standaard"/>
    <w:link w:val="TekstopmerkingChar"/>
    <w:uiPriority w:val="99"/>
    <w:semiHidden/>
    <w:unhideWhenUsed/>
    <w:rsid w:val="000D27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2733"/>
    <w:rPr>
      <w:sz w:val="20"/>
      <w:szCs w:val="20"/>
    </w:rPr>
  </w:style>
  <w:style w:type="paragraph" w:styleId="Onderwerpvanopmerking">
    <w:name w:val="annotation subject"/>
    <w:basedOn w:val="Tekstopmerking"/>
    <w:next w:val="Tekstopmerking"/>
    <w:link w:val="OnderwerpvanopmerkingChar"/>
    <w:uiPriority w:val="99"/>
    <w:semiHidden/>
    <w:unhideWhenUsed/>
    <w:rsid w:val="000D2733"/>
    <w:rPr>
      <w:b/>
      <w:bCs/>
    </w:rPr>
  </w:style>
  <w:style w:type="character" w:customStyle="1" w:styleId="OnderwerpvanopmerkingChar">
    <w:name w:val="Onderwerp van opmerking Char"/>
    <w:basedOn w:val="TekstopmerkingChar"/>
    <w:link w:val="Onderwerpvanopmerking"/>
    <w:uiPriority w:val="99"/>
    <w:semiHidden/>
    <w:rsid w:val="000D2733"/>
    <w:rPr>
      <w:b/>
      <w:bCs/>
      <w:sz w:val="20"/>
      <w:szCs w:val="20"/>
    </w:rPr>
  </w:style>
  <w:style w:type="paragraph" w:styleId="Ballontekst">
    <w:name w:val="Balloon Text"/>
    <w:basedOn w:val="Standaard"/>
    <w:link w:val="BallontekstChar"/>
    <w:uiPriority w:val="99"/>
    <w:semiHidden/>
    <w:unhideWhenUsed/>
    <w:rsid w:val="000D27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2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37105">
      <w:bodyDiv w:val="1"/>
      <w:marLeft w:val="0"/>
      <w:marRight w:val="0"/>
      <w:marTop w:val="0"/>
      <w:marBottom w:val="0"/>
      <w:divBdr>
        <w:top w:val="none" w:sz="0" w:space="0" w:color="auto"/>
        <w:left w:val="none" w:sz="0" w:space="0" w:color="auto"/>
        <w:bottom w:val="none" w:sz="0" w:space="0" w:color="auto"/>
        <w:right w:val="none" w:sz="0" w:space="0" w:color="auto"/>
      </w:divBdr>
    </w:div>
    <w:div w:id="13744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960</Words>
  <Characters>5284</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Suetens</dc:creator>
  <cp:lastModifiedBy>Myriam Suetens</cp:lastModifiedBy>
  <cp:revision>17</cp:revision>
  <cp:lastPrinted>2017-10-23T11:41:00Z</cp:lastPrinted>
  <dcterms:created xsi:type="dcterms:W3CDTF">2017-10-25T10:07:00Z</dcterms:created>
  <dcterms:modified xsi:type="dcterms:W3CDTF">2017-10-25T11:51:00Z</dcterms:modified>
</cp:coreProperties>
</file>